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83A" w:rsidRPr="00A4783A" w:rsidRDefault="005F019C" w:rsidP="00A4783A">
      <w:pPr>
        <w:pBdr>
          <w:bottom w:val="single" w:sz="6" w:space="1" w:color="auto"/>
        </w:pBdr>
        <w:spacing w:after="280" w:line="230" w:lineRule="auto"/>
        <w:ind w:left="0" w:right="1415"/>
        <w:rPr>
          <w:b/>
          <w:bCs/>
          <w:sz w:val="26"/>
        </w:rPr>
      </w:pPr>
      <w:r w:rsidRPr="00A4783A">
        <w:rPr>
          <w:b/>
          <w:bCs/>
          <w:sz w:val="26"/>
        </w:rPr>
        <w:t>INFORMÁCIA o možnosti používania jazyka národnostn</w:t>
      </w:r>
      <w:r w:rsidR="00D45C9A" w:rsidRPr="00A4783A">
        <w:rPr>
          <w:b/>
          <w:bCs/>
          <w:sz w:val="26"/>
        </w:rPr>
        <w:t>ej menšiny v úradnom styku podľ</w:t>
      </w:r>
      <w:r w:rsidRPr="00A4783A">
        <w:rPr>
          <w:b/>
          <w:bCs/>
          <w:sz w:val="26"/>
        </w:rPr>
        <w:t xml:space="preserve">a </w:t>
      </w:r>
      <w:r w:rsidR="00D45C9A" w:rsidRPr="00A4783A">
        <w:rPr>
          <w:b/>
          <w:bCs/>
          <w:sz w:val="26"/>
        </w:rPr>
        <w:t xml:space="preserve">§ </w:t>
      </w:r>
      <w:r w:rsidRPr="00A4783A">
        <w:rPr>
          <w:b/>
          <w:bCs/>
          <w:sz w:val="26"/>
        </w:rPr>
        <w:t>2 ods. 3 zákona č. 184/1999 Z.z. o používaní jazykov národnostných menšín v znení neskorších predpisov.</w:t>
      </w:r>
    </w:p>
    <w:p w:rsidR="00580422" w:rsidRDefault="005F019C" w:rsidP="00A4783A">
      <w:pPr>
        <w:spacing w:after="0"/>
      </w:pPr>
      <w:r>
        <w:t xml:space="preserve">Názov orgánu verejnej správy: </w:t>
      </w:r>
      <w:r w:rsidRPr="00A4783A">
        <w:rPr>
          <w:b/>
          <w:bCs/>
        </w:rPr>
        <w:t xml:space="preserve">Obec </w:t>
      </w:r>
      <w:r w:rsidR="00AD63C5" w:rsidRPr="00A4783A">
        <w:rPr>
          <w:b/>
          <w:bCs/>
        </w:rPr>
        <w:t>Dolné Zahorany</w:t>
      </w:r>
    </w:p>
    <w:p w:rsidR="00580422" w:rsidRDefault="005F019C" w:rsidP="00A4783A">
      <w:pPr>
        <w:spacing w:after="0"/>
        <w:ind w:left="115"/>
        <w:rPr>
          <w:b/>
          <w:bCs/>
        </w:rPr>
      </w:pPr>
      <w:r>
        <w:t xml:space="preserve">Miesto pösobenia: </w:t>
      </w:r>
      <w:r w:rsidRPr="00A4783A">
        <w:rPr>
          <w:b/>
          <w:bCs/>
        </w:rPr>
        <w:t xml:space="preserve">Obecný úrad </w:t>
      </w:r>
      <w:r w:rsidR="00AD63C5" w:rsidRPr="00A4783A">
        <w:rPr>
          <w:b/>
          <w:bCs/>
        </w:rPr>
        <w:t>Dolné Zahorany</w:t>
      </w:r>
    </w:p>
    <w:p w:rsidR="00A4783A" w:rsidRDefault="00A4783A" w:rsidP="00A4783A">
      <w:pPr>
        <w:spacing w:after="0"/>
        <w:ind w:left="115"/>
      </w:pPr>
    </w:p>
    <w:p w:rsidR="00580422" w:rsidRDefault="005F019C" w:rsidP="00A4783A">
      <w:pPr>
        <w:spacing w:after="0" w:line="276" w:lineRule="auto"/>
        <w:ind w:left="58"/>
      </w:pPr>
      <w:r>
        <w:t>JAZYK MENŠINY — občania Slovenskej republiky patriaci k národnostnej menšine möžu používat' v úradnom styku pred týmto orgánom maďarský jazyk</w:t>
      </w:r>
    </w:p>
    <w:p w:rsidR="00580422" w:rsidRDefault="005F019C" w:rsidP="00A4783A">
      <w:pPr>
        <w:spacing w:after="0" w:line="276" w:lineRule="auto"/>
        <w:ind w:left="48"/>
      </w:pPr>
      <w:r>
        <w:t>PRÁVA OBČANA SLOVENSKEJ REPUBLIKY, PATRIACEHO K NÁRODNOSTNEJ MENŠINE:</w:t>
      </w:r>
    </w:p>
    <w:p w:rsidR="00580422" w:rsidRDefault="005F019C" w:rsidP="00A4783A">
      <w:pPr>
        <w:pStyle w:val="Odsekzoznamu"/>
        <w:numPr>
          <w:ilvl w:val="0"/>
          <w:numId w:val="3"/>
        </w:numPr>
        <w:spacing w:after="0" w:line="276" w:lineRule="auto"/>
      </w:pPr>
      <w:r>
        <w:t xml:space="preserve">Právo vo vzťahu k Obci </w:t>
      </w:r>
      <w:r w:rsidR="00AD63C5">
        <w:t>Dolné Zahorany</w:t>
      </w:r>
      <w:r>
        <w:t xml:space="preserve"> komunikovat' v ústnom a písomnom styku vrátane predkladania písomných listín a dökazov aj v jazyku menšiny.</w:t>
      </w:r>
    </w:p>
    <w:p w:rsidR="00580422" w:rsidRDefault="005F019C" w:rsidP="00A4783A">
      <w:pPr>
        <w:pStyle w:val="Odsekzoznamu"/>
        <w:numPr>
          <w:ilvl w:val="0"/>
          <w:numId w:val="3"/>
        </w:numPr>
        <w:spacing w:after="0" w:line="276" w:lineRule="auto"/>
        <w:ind w:right="173"/>
      </w:pPr>
      <w:r>
        <w:t>Právo na odpoved' orgánu verejnej správy na podanie napísané v jazyku menšiny aj v jazyku menšiny, vrátane práva požiadat' o vydanie rozhodnutia v správnom konaní aj v jazyku menšiny (od 1. júla 2012) a právo požiadat' o vydanie dvojjazyčného rodného listu, *) sobášneho listu, *) úmrtného listu, *) povolenia, oprávnenia, potvrdenia, vyjadrenia a hlásenia (na ostatné verejné listiny sa toto právo nevzt'ahuje) aj v jazyku menšiny (od 1. júla 2012). V pochybnostiachje rozhodujúce znenie odpovede orgánu verejnej správy v štátnom jazyku.</w:t>
      </w:r>
    </w:p>
    <w:p w:rsidR="00580422" w:rsidRDefault="005F019C" w:rsidP="00A4783A">
      <w:pPr>
        <w:pStyle w:val="Odsekzoznamu"/>
        <w:numPr>
          <w:ilvl w:val="0"/>
          <w:numId w:val="3"/>
        </w:numPr>
        <w:spacing w:after="0" w:line="276" w:lineRule="auto"/>
      </w:pPr>
      <w:r>
        <w:t>Právo požiadat' o poskytnutie dvojjazyčného úradného formulára, a to v štátnom jazyku a v jazyku menšiny (od 1. júla 2012).</w:t>
      </w:r>
    </w:p>
    <w:p w:rsidR="00AD63C5" w:rsidRDefault="00AD63C5" w:rsidP="00A4783A">
      <w:pPr>
        <w:pStyle w:val="Odsekzoznamu"/>
        <w:numPr>
          <w:ilvl w:val="0"/>
          <w:numId w:val="3"/>
        </w:numPr>
        <w:spacing w:after="0" w:line="276" w:lineRule="auto"/>
      </w:pPr>
    </w:p>
    <w:p w:rsidR="00580422" w:rsidRDefault="005F019C" w:rsidP="00A4783A">
      <w:pPr>
        <w:spacing w:after="0" w:line="276" w:lineRule="auto"/>
        <w:ind w:left="34" w:right="245"/>
      </w:pPr>
      <w:r>
        <w:t>Na vybavovanie vecí v jazyku menšiny sa Vzťahujú rovnaké lehoty ako na vybavovanie vecí v štátnom jazyku.</w:t>
      </w:r>
    </w:p>
    <w:p w:rsidR="00AD63C5" w:rsidRDefault="00AD63C5" w:rsidP="00A4783A">
      <w:pPr>
        <w:spacing w:after="0" w:line="360" w:lineRule="auto"/>
        <w:ind w:left="34" w:right="245"/>
      </w:pPr>
    </w:p>
    <w:p w:rsidR="00580422" w:rsidRDefault="005F019C" w:rsidP="00A4783A">
      <w:pPr>
        <w:spacing w:after="0" w:line="276" w:lineRule="auto"/>
        <w:ind w:left="96"/>
      </w:pPr>
      <w:r>
        <w:rPr>
          <w:sz w:val="26"/>
        </w:rPr>
        <w:t>POVINNOSTI ORGÁNU VEREJNEJ SPRÁVY:</w:t>
      </w:r>
    </w:p>
    <w:p w:rsidR="00580422" w:rsidRDefault="005F019C" w:rsidP="00A4783A">
      <w:pPr>
        <w:pStyle w:val="Odsekzoznamu"/>
        <w:numPr>
          <w:ilvl w:val="0"/>
          <w:numId w:val="2"/>
        </w:numPr>
        <w:spacing w:after="0" w:line="276" w:lineRule="auto"/>
        <w:ind w:right="192"/>
      </w:pPr>
      <w:r>
        <w:t xml:space="preserve">Obec </w:t>
      </w:r>
      <w:r w:rsidR="00AD63C5">
        <w:t>Dolné Zahorany</w:t>
      </w:r>
      <w:r>
        <w:t xml:space="preserve"> poskytne odpoved' na podanie napísané v jazyku menšiny okrem štátneho jazyka aj v jazyku menšiny. V pochybnostiachje rozhodujúce znenie odpovede orgánu verejnej správy v štátnomjazyku. Odpoved' orgánu verejnej správy, ktoráje verejnou listinou, sa vydáva okrem štátneho jazyka aj v jazyku menšiny len vtedy, ak ide o povolenie, oprávnenie, potvrdenie, vyjadrenie a vyhlásenie.</w:t>
      </w:r>
    </w:p>
    <w:p w:rsidR="00580422" w:rsidRDefault="005F019C" w:rsidP="00A4783A">
      <w:pPr>
        <w:pStyle w:val="Odsekzoznamu"/>
        <w:numPr>
          <w:ilvl w:val="0"/>
          <w:numId w:val="2"/>
        </w:numPr>
        <w:spacing w:after="0" w:line="276" w:lineRule="auto"/>
        <w:ind w:right="202"/>
      </w:pPr>
      <w:r>
        <w:t xml:space="preserve">Rozhodnutie Obec </w:t>
      </w:r>
      <w:r w:rsidR="00AD63C5">
        <w:t>Dolné Zahorany</w:t>
      </w:r>
      <w:r>
        <w:t xml:space="preserve"> v správnom konaní sa v prípade, ak sa konanie začalo podaním v jazyku menšiny alebo na požiadanie vydáva okrem štátneho jazyka v rovnopise aj v jazyku menšiny (od 1. júla 2012). V pochybnostiach je rozhodujúci text rozhodnutia v štátnom jazyku.</w:t>
      </w:r>
    </w:p>
    <w:p w:rsidR="00580422" w:rsidRDefault="005F019C" w:rsidP="00A4783A">
      <w:pPr>
        <w:pStyle w:val="Odsekzoznamu"/>
        <w:numPr>
          <w:ilvl w:val="0"/>
          <w:numId w:val="2"/>
        </w:numPr>
        <w:spacing w:after="0" w:line="276" w:lineRule="auto"/>
        <w:ind w:right="197"/>
      </w:pPr>
      <w:r>
        <w:t>Rodný list, *) sobášny list, *) úmrtný list, *) povolenia, oprávnenia, potvrdenia, vyjadrenia a vyhlásenia sa na požiadanie vydávajú dvojjazyčne, a to v štátnomjazyku a v jazyku menšiny. V pochybnostiachje rozhodujúci text verejnej listiny v štátnomjazyku (od 1. júla 2012).</w:t>
      </w:r>
    </w:p>
    <w:p w:rsidR="00AD63C5" w:rsidRDefault="00AD63C5" w:rsidP="00A4783A">
      <w:pPr>
        <w:spacing w:after="0" w:line="360" w:lineRule="auto"/>
        <w:ind w:left="206"/>
      </w:pPr>
    </w:p>
    <w:p w:rsidR="00580422" w:rsidRDefault="005F019C" w:rsidP="00A4783A">
      <w:pPr>
        <w:spacing w:after="0" w:line="276" w:lineRule="auto"/>
        <w:ind w:left="206"/>
      </w:pPr>
      <w:r>
        <w:lastRenderedPageBreak/>
        <w:t xml:space="preserve">Obec </w:t>
      </w:r>
      <w:r w:rsidR="00AD63C5">
        <w:t>Dolné Zahorany</w:t>
      </w:r>
      <w:r>
        <w:t xml:space="preserve"> poskytuje občanom úradné formuláre vydané v rozsahu jeho posobnosti na požiadanie dvojjazyčne, a to v štátnom jazyku a v jazyku menšiny</w:t>
      </w:r>
    </w:p>
    <w:p w:rsidR="00AD63C5" w:rsidRDefault="00AD63C5" w:rsidP="00A4783A">
      <w:pPr>
        <w:spacing w:after="0" w:line="276" w:lineRule="auto"/>
        <w:ind w:left="206"/>
      </w:pPr>
    </w:p>
    <w:p w:rsidR="00580422" w:rsidRDefault="005F019C" w:rsidP="00A4783A">
      <w:pPr>
        <w:spacing w:after="0" w:line="276" w:lineRule="auto"/>
        <w:ind w:left="206" w:firstLine="58"/>
      </w:pPr>
      <w:r>
        <w:t xml:space="preserve">Obec </w:t>
      </w:r>
      <w:r w:rsidR="00AD63C5">
        <w:t>Dolné Zahorany</w:t>
      </w:r>
      <w:r>
        <w:t xml:space="preserve"> zabezpečuje možnost' používania maďarského jazyka nasledujúcim spösobom:</w:t>
      </w:r>
    </w:p>
    <w:p w:rsidR="00580422" w:rsidRDefault="005F019C" w:rsidP="00A4783A">
      <w:pPr>
        <w:numPr>
          <w:ilvl w:val="0"/>
          <w:numId w:val="1"/>
        </w:numPr>
        <w:spacing w:after="0" w:line="276" w:lineRule="auto"/>
        <w:ind w:hanging="139"/>
      </w:pPr>
      <w:r>
        <w:t>verbálna komunikácia- starosta obce</w:t>
      </w:r>
    </w:p>
    <w:p w:rsidR="00580422" w:rsidRDefault="005F019C" w:rsidP="00A4783A">
      <w:pPr>
        <w:numPr>
          <w:ilvl w:val="0"/>
          <w:numId w:val="1"/>
        </w:numPr>
        <w:spacing w:after="0" w:line="276" w:lineRule="auto"/>
        <w:ind w:hanging="139"/>
      </w:pPr>
      <w:r>
        <w:t>písomné odpovede na podania—interný zamestnanec</w:t>
      </w:r>
    </w:p>
    <w:p w:rsidR="00580422" w:rsidRDefault="005F019C" w:rsidP="00A4783A">
      <w:pPr>
        <w:numPr>
          <w:ilvl w:val="0"/>
          <w:numId w:val="1"/>
        </w:numPr>
        <w:spacing w:after="0" w:line="276" w:lineRule="auto"/>
        <w:ind w:hanging="139"/>
      </w:pPr>
      <w:r>
        <w:t>rozhodnutia dvojjazyčné — prekladatel' (znalec z odboru jazyka maďarského)</w:t>
      </w:r>
    </w:p>
    <w:p w:rsidR="00AD63C5" w:rsidRDefault="00AD63C5" w:rsidP="00A4783A">
      <w:pPr>
        <w:spacing w:after="0" w:line="276" w:lineRule="auto"/>
        <w:ind w:left="345"/>
      </w:pPr>
    </w:p>
    <w:p w:rsidR="00580422" w:rsidRDefault="005F019C" w:rsidP="00A4783A">
      <w:pPr>
        <w:spacing w:after="0" w:line="276" w:lineRule="auto"/>
        <w:ind w:left="206" w:right="715"/>
      </w:pPr>
      <w:r>
        <w:t>Ak občanovi Slovenskej republiky boli porušené jeho práva používat' jazyk menši</w:t>
      </w:r>
      <w:r w:rsidR="0099144C">
        <w:t>ny v ústnom a písomnom styku (§</w:t>
      </w:r>
      <w:r w:rsidR="00D45C9A">
        <w:t xml:space="preserve"> </w:t>
      </w:r>
      <w:r w:rsidR="0099144C">
        <w:t>7b</w:t>
      </w:r>
      <w:r w:rsidR="00D45C9A">
        <w:t xml:space="preserve"> zákona), môže túto skutočnosť' oznámiť' Ú</w:t>
      </w:r>
      <w:r>
        <w:t>radu vlády Slovenskej republiky, ktorá začne vo veci správne konanie.</w:t>
      </w:r>
    </w:p>
    <w:p w:rsidR="00AD63C5" w:rsidRDefault="00AD63C5" w:rsidP="00A4783A">
      <w:pPr>
        <w:spacing w:after="0" w:line="259" w:lineRule="auto"/>
        <w:ind w:left="235"/>
        <w:jc w:val="center"/>
      </w:pPr>
    </w:p>
    <w:p w:rsidR="00580422" w:rsidRDefault="00AD63C5" w:rsidP="00A4783A">
      <w:pPr>
        <w:spacing w:after="0" w:line="259" w:lineRule="auto"/>
        <w:ind w:left="235"/>
      </w:pPr>
      <w:r>
        <w:t xml:space="preserve">V Dolných Zahoranoch, 23. 05. 2023                              </w:t>
      </w:r>
    </w:p>
    <w:p w:rsidR="00AD63C5" w:rsidRDefault="00AD63C5" w:rsidP="00A4783A">
      <w:pPr>
        <w:spacing w:after="0" w:line="259" w:lineRule="auto"/>
        <w:ind w:left="235"/>
      </w:pPr>
    </w:p>
    <w:p w:rsidR="00AD63C5" w:rsidRPr="00AD63C5" w:rsidRDefault="00AD63C5" w:rsidP="00A4783A">
      <w:pPr>
        <w:spacing w:after="0" w:line="259" w:lineRule="auto"/>
        <w:ind w:left="235"/>
        <w:rPr>
          <w:b/>
          <w:bCs/>
        </w:rPr>
      </w:pPr>
      <w:r w:rsidRPr="00AD63C5">
        <w:rPr>
          <w:b/>
          <w:bCs/>
        </w:rPr>
        <w:t xml:space="preserve">                                                                                                Barnabáš Kováč</w:t>
      </w:r>
    </w:p>
    <w:p w:rsidR="00AD63C5" w:rsidRDefault="00AD63C5" w:rsidP="00A4783A">
      <w:pPr>
        <w:spacing w:after="0" w:line="259" w:lineRule="auto"/>
        <w:ind w:left="235"/>
      </w:pPr>
      <w:r>
        <w:t xml:space="preserve">                                                                                                   starosta obce</w:t>
      </w:r>
    </w:p>
    <w:p w:rsidR="00AD63C5" w:rsidRDefault="00AD63C5" w:rsidP="00A4783A">
      <w:pPr>
        <w:spacing w:after="0"/>
        <w:ind w:left="206"/>
      </w:pPr>
    </w:p>
    <w:p w:rsidR="00AD63C5" w:rsidRDefault="00AD63C5" w:rsidP="00A4783A">
      <w:pPr>
        <w:spacing w:after="0"/>
        <w:ind w:left="206"/>
      </w:pPr>
    </w:p>
    <w:p w:rsidR="00580422" w:rsidRPr="00AD63C5" w:rsidRDefault="005F019C" w:rsidP="00A4783A">
      <w:pPr>
        <w:spacing w:after="0"/>
        <w:ind w:left="206"/>
        <w:rPr>
          <w:sz w:val="20"/>
          <w:szCs w:val="20"/>
        </w:rPr>
      </w:pPr>
      <w:r w:rsidRPr="00AD63C5">
        <w:rPr>
          <w:sz w:val="20"/>
          <w:szCs w:val="20"/>
        </w:rPr>
        <w:t>Vysvetlivky:</w:t>
      </w:r>
    </w:p>
    <w:p w:rsidR="00580422" w:rsidRPr="00AD63C5" w:rsidRDefault="005F019C" w:rsidP="00A4783A">
      <w:pPr>
        <w:spacing w:after="0"/>
        <w:ind w:left="206" w:firstLine="67"/>
        <w:rPr>
          <w:sz w:val="20"/>
          <w:szCs w:val="20"/>
        </w:rPr>
      </w:pPr>
      <w:r w:rsidRPr="00AD63C5">
        <w:rPr>
          <w:sz w:val="20"/>
          <w:szCs w:val="20"/>
        </w:rPr>
        <w:t>*)lnformáciu o vydávaní dvojjazyčného rodného listu, sobášneho listu a úmrtného listu uvádza len príslušný orgán verejnej správy oprávnený vydávat' rodný list, sobášny list a úmrtný list.</w:t>
      </w:r>
    </w:p>
    <w:p w:rsidR="00580422" w:rsidRPr="00AD63C5" w:rsidRDefault="005F019C" w:rsidP="00A4783A">
      <w:pPr>
        <w:spacing w:after="0"/>
        <w:ind w:left="206"/>
        <w:rPr>
          <w:sz w:val="20"/>
          <w:szCs w:val="20"/>
        </w:rPr>
      </w:pPr>
      <w:r w:rsidRPr="00AD63C5">
        <w:rPr>
          <w:sz w:val="20"/>
          <w:szCs w:val="20"/>
        </w:rPr>
        <w:t>**)Ak orgán verejnej správy zabezpečuje možnost' používania jazyka národnostnej menšiny prostredníctvom svojho zamestnanca, v tejto časti informácie uvedie meno svojho príslušného zamestnanca.</w:t>
      </w:r>
    </w:p>
    <w:sectPr w:rsidR="00580422" w:rsidRPr="00AD63C5" w:rsidSect="00A6289A">
      <w:pgSz w:w="11900" w:h="16840"/>
      <w:pgMar w:top="1354" w:right="1032" w:bottom="1916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EB1"/>
    <w:multiLevelType w:val="hybridMultilevel"/>
    <w:tmpl w:val="68F2963A"/>
    <w:lvl w:ilvl="0" w:tplc="BA18E492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3921559D"/>
    <w:multiLevelType w:val="hybridMultilevel"/>
    <w:tmpl w:val="66F66C1C"/>
    <w:lvl w:ilvl="0" w:tplc="DA2EBF2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84F63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DA129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EE4CD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82380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00F72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0C482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A883B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F8362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4F3595"/>
    <w:multiLevelType w:val="hybridMultilevel"/>
    <w:tmpl w:val="885CA6D8"/>
    <w:lvl w:ilvl="0" w:tplc="84F056DC"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1862426865">
    <w:abstractNumId w:val="1"/>
  </w:num>
  <w:num w:numId="2" w16cid:durableId="376009466">
    <w:abstractNumId w:val="2"/>
  </w:num>
  <w:num w:numId="3" w16cid:durableId="136586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22"/>
    <w:rsid w:val="00580422"/>
    <w:rsid w:val="005F019C"/>
    <w:rsid w:val="0099144C"/>
    <w:rsid w:val="00A4783A"/>
    <w:rsid w:val="00A6289A"/>
    <w:rsid w:val="00AD63C5"/>
    <w:rsid w:val="00CB7634"/>
    <w:rsid w:val="00D4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C961"/>
  <w15:docId w15:val="{F4D4538E-FBBB-434A-8E1B-3FB6C6A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89A"/>
    <w:pPr>
      <w:spacing w:after="253" w:line="248" w:lineRule="auto"/>
      <w:ind w:left="1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Admin</cp:lastModifiedBy>
  <cp:revision>2</cp:revision>
  <cp:lastPrinted>2023-05-26T06:28:00Z</cp:lastPrinted>
  <dcterms:created xsi:type="dcterms:W3CDTF">2023-05-26T06:28:00Z</dcterms:created>
  <dcterms:modified xsi:type="dcterms:W3CDTF">2023-05-26T06:28:00Z</dcterms:modified>
</cp:coreProperties>
</file>